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0469" w:rsidRPr="004A5BDB" w:rsidRDefault="00A90469" w:rsidP="00A90469">
      <w:pPr>
        <w:widowControl w:val="0"/>
        <w:spacing w:after="0" w:line="240" w:lineRule="auto"/>
        <w:ind w:left="4820"/>
        <w:rPr>
          <w:rFonts w:ascii="Liberation Serif" w:eastAsia="Times New Roman" w:hAnsi="Liberation Serif" w:cs="Times New Roman"/>
          <w:color w:val="000000"/>
          <w:sz w:val="28"/>
          <w:szCs w:val="28"/>
        </w:rPr>
      </w:pPr>
      <w:r w:rsidRPr="004A5BDB">
        <w:rPr>
          <w:rFonts w:ascii="Liberation Serif" w:eastAsia="Times New Roman" w:hAnsi="Liberation Serif" w:cs="Times New Roman"/>
          <w:color w:val="000000"/>
          <w:sz w:val="28"/>
          <w:szCs w:val="28"/>
        </w:rPr>
        <w:t>Утвержден:</w:t>
      </w:r>
    </w:p>
    <w:p w:rsidR="00A90469" w:rsidRPr="004A5BDB" w:rsidRDefault="00A90469" w:rsidP="00A90469">
      <w:pPr>
        <w:widowControl w:val="0"/>
        <w:spacing w:after="0" w:line="240" w:lineRule="auto"/>
        <w:ind w:left="4820"/>
        <w:rPr>
          <w:rFonts w:ascii="Liberation Serif" w:eastAsia="Times New Roman" w:hAnsi="Liberation Serif" w:cs="Times New Roman"/>
          <w:color w:val="000000"/>
          <w:sz w:val="28"/>
          <w:szCs w:val="28"/>
        </w:rPr>
      </w:pPr>
      <w:r>
        <w:rPr>
          <w:rFonts w:ascii="Liberation Serif" w:eastAsia="Times New Roman" w:hAnsi="Liberation Serif" w:cs="Times New Roman"/>
          <w:color w:val="000000"/>
          <w:sz w:val="28"/>
          <w:szCs w:val="28"/>
        </w:rPr>
        <w:t>Решением коллегии при</w:t>
      </w:r>
    </w:p>
    <w:p w:rsidR="00A90469" w:rsidRPr="004A5BDB" w:rsidRDefault="00A90469" w:rsidP="00A90469">
      <w:pPr>
        <w:widowControl w:val="0"/>
        <w:spacing w:after="0" w:line="240" w:lineRule="auto"/>
        <w:ind w:left="4820"/>
        <w:rPr>
          <w:rFonts w:ascii="Liberation Serif" w:eastAsia="Times New Roman" w:hAnsi="Liberation Serif" w:cs="Times New Roman"/>
          <w:color w:val="000000"/>
          <w:sz w:val="28"/>
          <w:szCs w:val="28"/>
        </w:rPr>
      </w:pPr>
      <w:r w:rsidRPr="004A5BDB">
        <w:rPr>
          <w:rFonts w:ascii="Liberation Serif" w:eastAsia="Times New Roman" w:hAnsi="Liberation Serif" w:cs="Times New Roman"/>
          <w:color w:val="000000"/>
          <w:sz w:val="28"/>
          <w:szCs w:val="28"/>
        </w:rPr>
        <w:t>Главе Каменского городского округа</w:t>
      </w:r>
    </w:p>
    <w:p w:rsidR="00457F0E" w:rsidRDefault="00E06BB8" w:rsidP="00A90469">
      <w:pPr>
        <w:pStyle w:val="20"/>
        <w:shd w:val="clear" w:color="auto" w:fill="auto"/>
        <w:ind w:left="2124" w:firstLine="708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 xml:space="preserve">  </w:t>
      </w:r>
      <w:r w:rsidR="00FE4B3D"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="00A90469" w:rsidRPr="004A5BDB">
        <w:rPr>
          <w:rFonts w:ascii="Liberation Serif" w:hAnsi="Liberation Serif"/>
          <w:color w:val="000000"/>
          <w:sz w:val="28"/>
          <w:szCs w:val="28"/>
        </w:rPr>
        <w:t>«</w:t>
      </w:r>
      <w:r w:rsidR="00FE4B3D">
        <w:rPr>
          <w:rFonts w:ascii="Liberation Serif" w:hAnsi="Liberation Serif"/>
          <w:color w:val="000000"/>
          <w:sz w:val="28"/>
          <w:szCs w:val="28"/>
        </w:rPr>
        <w:t>30</w:t>
      </w:r>
      <w:r w:rsidR="00A90469" w:rsidRPr="004A5BDB">
        <w:rPr>
          <w:rFonts w:ascii="Liberation Serif" w:hAnsi="Liberation Serif"/>
          <w:color w:val="000000"/>
          <w:sz w:val="28"/>
          <w:szCs w:val="28"/>
        </w:rPr>
        <w:t xml:space="preserve">» </w:t>
      </w:r>
      <w:r w:rsidR="00FE4B3D">
        <w:rPr>
          <w:rFonts w:ascii="Liberation Serif" w:hAnsi="Liberation Serif"/>
          <w:color w:val="000000"/>
          <w:sz w:val="28"/>
          <w:szCs w:val="28"/>
        </w:rPr>
        <w:t>января 2026</w:t>
      </w:r>
      <w:bookmarkStart w:id="0" w:name="_GoBack"/>
      <w:bookmarkEnd w:id="0"/>
      <w:r w:rsidR="00A90469" w:rsidRPr="004A5BDB">
        <w:rPr>
          <w:rFonts w:ascii="Liberation Serif" w:hAnsi="Liberation Serif"/>
          <w:color w:val="000000"/>
          <w:sz w:val="28"/>
          <w:szCs w:val="28"/>
        </w:rPr>
        <w:t xml:space="preserve"> года</w:t>
      </w:r>
    </w:p>
    <w:p w:rsidR="00457F0E" w:rsidRDefault="00457F0E" w:rsidP="00C867BC">
      <w:pPr>
        <w:pStyle w:val="20"/>
        <w:shd w:val="clear" w:color="auto" w:fill="auto"/>
        <w:rPr>
          <w:rFonts w:ascii="Liberation Serif" w:hAnsi="Liberation Serif"/>
          <w:color w:val="000000"/>
          <w:sz w:val="28"/>
          <w:szCs w:val="28"/>
        </w:rPr>
      </w:pPr>
    </w:p>
    <w:p w:rsidR="00457F0E" w:rsidRDefault="00457F0E" w:rsidP="00C867BC">
      <w:pPr>
        <w:pStyle w:val="20"/>
        <w:shd w:val="clear" w:color="auto" w:fill="auto"/>
        <w:rPr>
          <w:rFonts w:ascii="Liberation Serif" w:hAnsi="Liberation Serif"/>
          <w:color w:val="000000"/>
          <w:sz w:val="28"/>
          <w:szCs w:val="28"/>
        </w:rPr>
      </w:pPr>
    </w:p>
    <w:p w:rsidR="00457F0E" w:rsidRDefault="00457F0E" w:rsidP="00C867BC">
      <w:pPr>
        <w:pStyle w:val="20"/>
        <w:shd w:val="clear" w:color="auto" w:fill="auto"/>
        <w:rPr>
          <w:rFonts w:ascii="Liberation Serif" w:hAnsi="Liberation Serif"/>
          <w:color w:val="000000"/>
          <w:sz w:val="28"/>
          <w:szCs w:val="28"/>
        </w:rPr>
      </w:pPr>
    </w:p>
    <w:p w:rsidR="00457F0E" w:rsidRDefault="00457F0E" w:rsidP="00C867BC">
      <w:pPr>
        <w:pStyle w:val="20"/>
        <w:shd w:val="clear" w:color="auto" w:fill="auto"/>
        <w:rPr>
          <w:rFonts w:ascii="Liberation Serif" w:hAnsi="Liberation Serif"/>
          <w:color w:val="000000"/>
          <w:sz w:val="28"/>
          <w:szCs w:val="28"/>
        </w:rPr>
      </w:pPr>
    </w:p>
    <w:p w:rsidR="00457F0E" w:rsidRDefault="00457F0E" w:rsidP="00C867BC">
      <w:pPr>
        <w:pStyle w:val="20"/>
        <w:shd w:val="clear" w:color="auto" w:fill="auto"/>
        <w:rPr>
          <w:rFonts w:ascii="Liberation Serif" w:hAnsi="Liberation Serif"/>
          <w:color w:val="000000"/>
          <w:sz w:val="28"/>
          <w:szCs w:val="28"/>
        </w:rPr>
      </w:pPr>
    </w:p>
    <w:p w:rsidR="00457F0E" w:rsidRDefault="00457F0E" w:rsidP="00C867BC">
      <w:pPr>
        <w:pStyle w:val="20"/>
        <w:shd w:val="clear" w:color="auto" w:fill="auto"/>
        <w:rPr>
          <w:rFonts w:ascii="Liberation Serif" w:hAnsi="Liberation Serif"/>
          <w:color w:val="000000"/>
          <w:sz w:val="28"/>
          <w:szCs w:val="28"/>
        </w:rPr>
      </w:pPr>
    </w:p>
    <w:p w:rsidR="00457F0E" w:rsidRDefault="00457F0E" w:rsidP="00C867BC">
      <w:pPr>
        <w:pStyle w:val="20"/>
        <w:shd w:val="clear" w:color="auto" w:fill="auto"/>
        <w:rPr>
          <w:rFonts w:ascii="Liberation Serif" w:hAnsi="Liberation Serif"/>
          <w:color w:val="000000"/>
          <w:sz w:val="28"/>
          <w:szCs w:val="28"/>
        </w:rPr>
      </w:pPr>
    </w:p>
    <w:p w:rsidR="00457F0E" w:rsidRDefault="00457F0E" w:rsidP="00C867BC">
      <w:pPr>
        <w:pStyle w:val="20"/>
        <w:shd w:val="clear" w:color="auto" w:fill="auto"/>
        <w:rPr>
          <w:rFonts w:ascii="Liberation Serif" w:hAnsi="Liberation Serif"/>
          <w:color w:val="000000"/>
          <w:sz w:val="28"/>
          <w:szCs w:val="28"/>
        </w:rPr>
      </w:pPr>
    </w:p>
    <w:p w:rsidR="00EF3714" w:rsidRDefault="00EF3714" w:rsidP="00C867BC">
      <w:pPr>
        <w:pStyle w:val="20"/>
        <w:shd w:val="clear" w:color="auto" w:fill="auto"/>
        <w:rPr>
          <w:rFonts w:ascii="Liberation Serif" w:hAnsi="Liberation Serif"/>
          <w:color w:val="000000"/>
          <w:sz w:val="28"/>
          <w:szCs w:val="28"/>
        </w:rPr>
      </w:pPr>
    </w:p>
    <w:p w:rsidR="00EF3714" w:rsidRDefault="00EF3714" w:rsidP="00C867BC">
      <w:pPr>
        <w:pStyle w:val="20"/>
        <w:shd w:val="clear" w:color="auto" w:fill="auto"/>
        <w:rPr>
          <w:rFonts w:ascii="Liberation Serif" w:hAnsi="Liberation Serif"/>
          <w:color w:val="000000"/>
          <w:sz w:val="28"/>
          <w:szCs w:val="28"/>
        </w:rPr>
      </w:pPr>
    </w:p>
    <w:p w:rsidR="00EF3714" w:rsidRDefault="00EF3714" w:rsidP="00C867BC">
      <w:pPr>
        <w:pStyle w:val="20"/>
        <w:shd w:val="clear" w:color="auto" w:fill="auto"/>
        <w:rPr>
          <w:rFonts w:ascii="Liberation Serif" w:hAnsi="Liberation Serif"/>
          <w:color w:val="000000"/>
          <w:sz w:val="28"/>
          <w:szCs w:val="28"/>
        </w:rPr>
      </w:pPr>
    </w:p>
    <w:p w:rsidR="00EF3714" w:rsidRDefault="00EF3714" w:rsidP="00C867BC">
      <w:pPr>
        <w:pStyle w:val="20"/>
        <w:shd w:val="clear" w:color="auto" w:fill="auto"/>
        <w:rPr>
          <w:rFonts w:ascii="Liberation Serif" w:hAnsi="Liberation Serif"/>
          <w:color w:val="000000"/>
          <w:sz w:val="28"/>
          <w:szCs w:val="28"/>
        </w:rPr>
      </w:pPr>
    </w:p>
    <w:p w:rsidR="00EF3714" w:rsidRDefault="00EF3714" w:rsidP="00C867BC">
      <w:pPr>
        <w:pStyle w:val="20"/>
        <w:shd w:val="clear" w:color="auto" w:fill="auto"/>
        <w:rPr>
          <w:rFonts w:ascii="Liberation Serif" w:hAnsi="Liberation Serif"/>
          <w:color w:val="000000"/>
          <w:sz w:val="28"/>
          <w:szCs w:val="28"/>
        </w:rPr>
      </w:pPr>
    </w:p>
    <w:p w:rsidR="00EF3714" w:rsidRDefault="00EF3714" w:rsidP="00C867BC">
      <w:pPr>
        <w:pStyle w:val="20"/>
        <w:shd w:val="clear" w:color="auto" w:fill="auto"/>
        <w:rPr>
          <w:rFonts w:ascii="Liberation Serif" w:hAnsi="Liberation Serif"/>
          <w:color w:val="000000"/>
          <w:sz w:val="28"/>
          <w:szCs w:val="28"/>
        </w:rPr>
      </w:pPr>
    </w:p>
    <w:p w:rsidR="00EF3714" w:rsidRDefault="00EF3714" w:rsidP="00C867BC">
      <w:pPr>
        <w:pStyle w:val="20"/>
        <w:shd w:val="clear" w:color="auto" w:fill="auto"/>
        <w:rPr>
          <w:rFonts w:ascii="Liberation Serif" w:hAnsi="Liberation Serif"/>
          <w:color w:val="000000"/>
          <w:sz w:val="28"/>
          <w:szCs w:val="28"/>
        </w:rPr>
      </w:pPr>
    </w:p>
    <w:p w:rsidR="00EF3714" w:rsidRDefault="00EF3714" w:rsidP="00C867BC">
      <w:pPr>
        <w:pStyle w:val="20"/>
        <w:shd w:val="clear" w:color="auto" w:fill="auto"/>
        <w:rPr>
          <w:rFonts w:ascii="Liberation Serif" w:hAnsi="Liberation Serif"/>
          <w:color w:val="000000"/>
          <w:sz w:val="28"/>
          <w:szCs w:val="28"/>
        </w:rPr>
      </w:pPr>
    </w:p>
    <w:p w:rsidR="00C867BC" w:rsidRPr="00781588" w:rsidRDefault="00C867BC" w:rsidP="00C867BC">
      <w:pPr>
        <w:pStyle w:val="20"/>
        <w:shd w:val="clear" w:color="auto" w:fill="auto"/>
        <w:rPr>
          <w:rFonts w:ascii="Liberation Serif" w:hAnsi="Liberation Serif"/>
          <w:sz w:val="28"/>
          <w:szCs w:val="28"/>
        </w:rPr>
      </w:pPr>
      <w:r w:rsidRPr="00781588">
        <w:rPr>
          <w:rFonts w:ascii="Liberation Serif" w:hAnsi="Liberation Serif"/>
          <w:color w:val="000000"/>
          <w:sz w:val="28"/>
          <w:szCs w:val="28"/>
        </w:rPr>
        <w:t>ДОКЛАД</w:t>
      </w:r>
    </w:p>
    <w:p w:rsidR="00602423" w:rsidRDefault="00C867BC" w:rsidP="00C867BC">
      <w:pPr>
        <w:pStyle w:val="20"/>
        <w:shd w:val="clear" w:color="auto" w:fill="auto"/>
        <w:rPr>
          <w:rFonts w:ascii="Liberation Serif" w:hAnsi="Liberation Serif"/>
          <w:color w:val="000000"/>
          <w:sz w:val="28"/>
          <w:szCs w:val="28"/>
        </w:rPr>
      </w:pPr>
      <w:r w:rsidRPr="00781588">
        <w:rPr>
          <w:rFonts w:ascii="Liberation Serif" w:hAnsi="Liberation Serif"/>
          <w:color w:val="000000"/>
          <w:sz w:val="28"/>
          <w:szCs w:val="28"/>
        </w:rPr>
        <w:t>о системе внутреннего обеспечения соответствия требованиям антимонопольного з</w:t>
      </w:r>
      <w:r w:rsidR="009F06C9">
        <w:rPr>
          <w:rFonts w:ascii="Liberation Serif" w:hAnsi="Liberation Serif"/>
          <w:color w:val="000000"/>
          <w:sz w:val="28"/>
          <w:szCs w:val="28"/>
        </w:rPr>
        <w:t>аконодательства в Администрации</w:t>
      </w:r>
    </w:p>
    <w:p w:rsidR="00C867BC" w:rsidRPr="00781588" w:rsidRDefault="00C867BC" w:rsidP="00C867BC">
      <w:pPr>
        <w:pStyle w:val="20"/>
        <w:shd w:val="clear" w:color="auto" w:fill="auto"/>
        <w:rPr>
          <w:rFonts w:ascii="Liberation Serif" w:hAnsi="Liberation Serif"/>
          <w:sz w:val="28"/>
          <w:szCs w:val="28"/>
        </w:rPr>
      </w:pPr>
      <w:r w:rsidRPr="00781588">
        <w:rPr>
          <w:rFonts w:ascii="Liberation Serif" w:hAnsi="Liberation Serif"/>
          <w:color w:val="000000"/>
          <w:sz w:val="28"/>
          <w:szCs w:val="28"/>
        </w:rPr>
        <w:t xml:space="preserve">Каменского </w:t>
      </w:r>
      <w:r w:rsidR="00602423">
        <w:rPr>
          <w:rFonts w:ascii="Liberation Serif" w:hAnsi="Liberation Serif"/>
          <w:color w:val="000000"/>
          <w:sz w:val="28"/>
          <w:szCs w:val="28"/>
        </w:rPr>
        <w:t>муниципального</w:t>
      </w:r>
      <w:r w:rsidRPr="00781588">
        <w:rPr>
          <w:rFonts w:ascii="Liberation Serif" w:hAnsi="Liberation Serif"/>
          <w:color w:val="000000"/>
          <w:sz w:val="28"/>
          <w:szCs w:val="28"/>
        </w:rPr>
        <w:t xml:space="preserve"> округа за </w:t>
      </w:r>
      <w:r w:rsidR="00D01D69">
        <w:rPr>
          <w:rFonts w:ascii="Liberation Serif" w:hAnsi="Liberation Serif"/>
          <w:color w:val="000000"/>
          <w:sz w:val="28"/>
          <w:szCs w:val="28"/>
        </w:rPr>
        <w:t>202</w:t>
      </w:r>
      <w:r w:rsidR="009F06C9">
        <w:rPr>
          <w:rFonts w:ascii="Liberation Serif" w:hAnsi="Liberation Serif"/>
          <w:color w:val="000000"/>
          <w:sz w:val="28"/>
          <w:szCs w:val="28"/>
        </w:rPr>
        <w:t>5</w:t>
      </w:r>
      <w:r w:rsidRPr="00781588">
        <w:rPr>
          <w:rFonts w:ascii="Liberation Serif" w:hAnsi="Liberation Serif"/>
          <w:color w:val="000000"/>
          <w:sz w:val="28"/>
          <w:szCs w:val="28"/>
        </w:rPr>
        <w:t xml:space="preserve"> год</w:t>
      </w:r>
    </w:p>
    <w:p w:rsidR="00C867BC" w:rsidRPr="00781588" w:rsidRDefault="00C867BC">
      <w:pPr>
        <w:rPr>
          <w:rFonts w:ascii="Liberation Serif" w:hAnsi="Liberation Serif"/>
          <w:sz w:val="28"/>
          <w:szCs w:val="28"/>
        </w:rPr>
      </w:pPr>
    </w:p>
    <w:p w:rsidR="00C867BC" w:rsidRPr="00781588" w:rsidRDefault="00C867BC">
      <w:pPr>
        <w:rPr>
          <w:rFonts w:ascii="Liberation Serif" w:hAnsi="Liberation Serif"/>
          <w:sz w:val="28"/>
          <w:szCs w:val="28"/>
        </w:rPr>
      </w:pPr>
    </w:p>
    <w:p w:rsidR="00C867BC" w:rsidRPr="00781588" w:rsidRDefault="00C867BC">
      <w:pPr>
        <w:rPr>
          <w:rFonts w:ascii="Liberation Serif" w:hAnsi="Liberation Serif"/>
          <w:sz w:val="28"/>
          <w:szCs w:val="28"/>
        </w:rPr>
      </w:pPr>
    </w:p>
    <w:p w:rsidR="002F6220" w:rsidRPr="00781588" w:rsidRDefault="002F6220">
      <w:pPr>
        <w:rPr>
          <w:rFonts w:ascii="Liberation Serif" w:hAnsi="Liberation Serif"/>
          <w:sz w:val="28"/>
          <w:szCs w:val="28"/>
        </w:rPr>
      </w:pPr>
    </w:p>
    <w:p w:rsidR="002F6220" w:rsidRPr="00781588" w:rsidRDefault="002F6220">
      <w:pPr>
        <w:rPr>
          <w:rFonts w:ascii="Liberation Serif" w:hAnsi="Liberation Serif"/>
          <w:sz w:val="28"/>
          <w:szCs w:val="28"/>
        </w:rPr>
      </w:pPr>
    </w:p>
    <w:p w:rsidR="002F6220" w:rsidRPr="00781588" w:rsidRDefault="002F6220">
      <w:pPr>
        <w:rPr>
          <w:rFonts w:ascii="Liberation Serif" w:hAnsi="Liberation Serif"/>
          <w:sz w:val="28"/>
          <w:szCs w:val="28"/>
        </w:rPr>
      </w:pPr>
    </w:p>
    <w:p w:rsidR="002F6220" w:rsidRPr="00781588" w:rsidRDefault="002F6220">
      <w:pPr>
        <w:rPr>
          <w:rFonts w:ascii="Liberation Serif" w:hAnsi="Liberation Serif"/>
          <w:sz w:val="28"/>
          <w:szCs w:val="28"/>
        </w:rPr>
      </w:pPr>
    </w:p>
    <w:p w:rsidR="002F6220" w:rsidRPr="00781588" w:rsidRDefault="002F6220">
      <w:pPr>
        <w:rPr>
          <w:rFonts w:ascii="Liberation Serif" w:hAnsi="Liberation Serif"/>
          <w:sz w:val="28"/>
          <w:szCs w:val="28"/>
        </w:rPr>
      </w:pPr>
    </w:p>
    <w:p w:rsidR="00EF3714" w:rsidRDefault="00EF3714" w:rsidP="00B671F7">
      <w:pPr>
        <w:jc w:val="both"/>
        <w:rPr>
          <w:rFonts w:ascii="Liberation Serif" w:hAnsi="Liberation Serif"/>
          <w:sz w:val="28"/>
          <w:szCs w:val="28"/>
        </w:rPr>
      </w:pPr>
    </w:p>
    <w:p w:rsidR="00EF3714" w:rsidRDefault="00EF3714" w:rsidP="00EF3714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EF3714" w:rsidRDefault="00EF3714" w:rsidP="00EF3714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9323B2" w:rsidRPr="00284741" w:rsidRDefault="00B671F7" w:rsidP="00B61E05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284741">
        <w:rPr>
          <w:rFonts w:ascii="Liberation Serif" w:hAnsi="Liberation Serif"/>
          <w:color w:val="000000"/>
          <w:sz w:val="28"/>
          <w:szCs w:val="28"/>
        </w:rPr>
        <w:lastRenderedPageBreak/>
        <w:t xml:space="preserve">Настоящий доклад подготовлен в соответствии </w:t>
      </w:r>
      <w:r w:rsidR="00C867BC" w:rsidRPr="00284741">
        <w:rPr>
          <w:rFonts w:ascii="Liberation Serif" w:hAnsi="Liberation Serif"/>
          <w:sz w:val="28"/>
          <w:szCs w:val="28"/>
        </w:rPr>
        <w:t>Постановление</w:t>
      </w:r>
      <w:r w:rsidRPr="00284741">
        <w:rPr>
          <w:rFonts w:ascii="Liberation Serif" w:hAnsi="Liberation Serif"/>
          <w:sz w:val="28"/>
          <w:szCs w:val="28"/>
        </w:rPr>
        <w:t>м</w:t>
      </w:r>
      <w:r w:rsidR="00C867BC" w:rsidRPr="00284741">
        <w:rPr>
          <w:rFonts w:ascii="Liberation Serif" w:hAnsi="Liberation Serif"/>
          <w:sz w:val="28"/>
          <w:szCs w:val="28"/>
        </w:rPr>
        <w:t xml:space="preserve"> Главы МО Каменский городской округ от 27.09.2019 </w:t>
      </w:r>
      <w:r w:rsidR="00284741" w:rsidRPr="00284741">
        <w:rPr>
          <w:rFonts w:ascii="Liberation Serif" w:hAnsi="Liberation Serif"/>
          <w:sz w:val="28"/>
          <w:szCs w:val="28"/>
        </w:rPr>
        <w:t>№</w:t>
      </w:r>
      <w:r w:rsidR="00C867BC" w:rsidRPr="00284741">
        <w:rPr>
          <w:rFonts w:ascii="Liberation Serif" w:hAnsi="Liberation Serif"/>
          <w:sz w:val="28"/>
          <w:szCs w:val="28"/>
        </w:rPr>
        <w:t xml:space="preserve"> 1813</w:t>
      </w:r>
      <w:r w:rsidRPr="00284741">
        <w:rPr>
          <w:rFonts w:ascii="Liberation Serif" w:hAnsi="Liberation Serif"/>
          <w:sz w:val="28"/>
          <w:szCs w:val="28"/>
        </w:rPr>
        <w:t xml:space="preserve"> «</w:t>
      </w:r>
      <w:r w:rsidR="00C867BC" w:rsidRPr="00284741">
        <w:rPr>
          <w:rFonts w:ascii="Liberation Serif" w:hAnsi="Liberation Serif"/>
          <w:sz w:val="28"/>
          <w:szCs w:val="28"/>
        </w:rPr>
        <w:t xml:space="preserve">Об утверждении Положения о создании и организации системы внутреннего обеспечения соответствия требованиям антимонопольного законодательства в Администрации </w:t>
      </w:r>
      <w:r w:rsidR="00602423" w:rsidRPr="00284741">
        <w:rPr>
          <w:rFonts w:ascii="Liberation Serif" w:hAnsi="Liberation Serif"/>
          <w:sz w:val="28"/>
          <w:szCs w:val="28"/>
        </w:rPr>
        <w:t xml:space="preserve">Каменского </w:t>
      </w:r>
      <w:r w:rsidR="00C867BC" w:rsidRPr="00284741">
        <w:rPr>
          <w:rFonts w:ascii="Liberation Serif" w:hAnsi="Liberation Serif"/>
          <w:sz w:val="28"/>
          <w:szCs w:val="28"/>
        </w:rPr>
        <w:t>муниципального округ</w:t>
      </w:r>
      <w:r w:rsidR="00602423" w:rsidRPr="00284741">
        <w:rPr>
          <w:rFonts w:ascii="Liberation Serif" w:hAnsi="Liberation Serif"/>
          <w:sz w:val="28"/>
          <w:szCs w:val="28"/>
        </w:rPr>
        <w:t>а</w:t>
      </w:r>
      <w:r w:rsidR="002F065C">
        <w:rPr>
          <w:rFonts w:ascii="Liberation Serif" w:hAnsi="Liberation Serif"/>
          <w:sz w:val="28"/>
          <w:szCs w:val="28"/>
        </w:rPr>
        <w:t>»</w:t>
      </w:r>
      <w:r w:rsidR="002F6220" w:rsidRPr="00284741">
        <w:rPr>
          <w:rFonts w:ascii="Liberation Serif" w:hAnsi="Liberation Serif"/>
          <w:sz w:val="28"/>
          <w:szCs w:val="28"/>
        </w:rPr>
        <w:t>.</w:t>
      </w:r>
    </w:p>
    <w:p w:rsidR="002F6220" w:rsidRPr="00284741" w:rsidRDefault="002F6220" w:rsidP="00B61E05">
      <w:pPr>
        <w:pStyle w:val="1"/>
        <w:shd w:val="clear" w:color="auto" w:fill="auto"/>
        <w:tabs>
          <w:tab w:val="left" w:pos="1009"/>
        </w:tabs>
        <w:ind w:right="20" w:firstLine="709"/>
        <w:jc w:val="both"/>
        <w:rPr>
          <w:rFonts w:ascii="Liberation Serif" w:hAnsi="Liberation Serif"/>
          <w:sz w:val="28"/>
          <w:szCs w:val="28"/>
        </w:rPr>
      </w:pPr>
      <w:r w:rsidRPr="00284741">
        <w:rPr>
          <w:rFonts w:ascii="Liberation Serif" w:hAnsi="Liberation Serif"/>
          <w:color w:val="000000"/>
          <w:sz w:val="28"/>
          <w:szCs w:val="28"/>
        </w:rPr>
        <w:t xml:space="preserve">В целях выявления </w:t>
      </w:r>
      <w:proofErr w:type="spellStart"/>
      <w:r w:rsidRPr="00284741">
        <w:rPr>
          <w:rFonts w:ascii="Liberation Serif" w:hAnsi="Liberation Serif"/>
          <w:color w:val="000000"/>
          <w:sz w:val="28"/>
          <w:szCs w:val="28"/>
        </w:rPr>
        <w:t>комплаенс</w:t>
      </w:r>
      <w:proofErr w:type="spellEnd"/>
      <w:r w:rsidRPr="00284741">
        <w:rPr>
          <w:rFonts w:ascii="Liberation Serif" w:hAnsi="Liberation Serif"/>
          <w:color w:val="000000"/>
          <w:sz w:val="28"/>
          <w:szCs w:val="28"/>
        </w:rPr>
        <w:t xml:space="preserve">-рисков в </w:t>
      </w:r>
      <w:r w:rsidR="00D01D69" w:rsidRPr="00284741">
        <w:rPr>
          <w:rFonts w:ascii="Liberation Serif" w:hAnsi="Liberation Serif"/>
          <w:color w:val="000000"/>
          <w:sz w:val="28"/>
          <w:szCs w:val="28"/>
        </w:rPr>
        <w:t>202</w:t>
      </w:r>
      <w:r w:rsidR="009F06C9">
        <w:rPr>
          <w:rFonts w:ascii="Liberation Serif" w:hAnsi="Liberation Serif"/>
          <w:color w:val="000000"/>
          <w:sz w:val="28"/>
          <w:szCs w:val="28"/>
        </w:rPr>
        <w:t>5</w:t>
      </w:r>
      <w:r w:rsidRPr="00284741">
        <w:rPr>
          <w:rFonts w:ascii="Liberation Serif" w:hAnsi="Liberation Serif"/>
          <w:color w:val="000000"/>
          <w:sz w:val="28"/>
          <w:szCs w:val="28"/>
        </w:rPr>
        <w:t xml:space="preserve"> году </w:t>
      </w:r>
      <w:r w:rsidR="009F06C9">
        <w:rPr>
          <w:rFonts w:ascii="Liberation Serif" w:hAnsi="Liberation Serif"/>
          <w:color w:val="000000"/>
          <w:sz w:val="28"/>
          <w:szCs w:val="28"/>
        </w:rPr>
        <w:t xml:space="preserve">в </w:t>
      </w:r>
      <w:r w:rsidR="00457F0E" w:rsidRPr="00284741">
        <w:rPr>
          <w:rFonts w:ascii="Liberation Serif" w:hAnsi="Liberation Serif"/>
          <w:color w:val="000000"/>
          <w:sz w:val="28"/>
          <w:szCs w:val="28"/>
        </w:rPr>
        <w:t xml:space="preserve">Администрации </w:t>
      </w:r>
      <w:r w:rsidR="00602423" w:rsidRPr="00284741">
        <w:rPr>
          <w:rFonts w:ascii="Liberation Serif" w:hAnsi="Liberation Serif"/>
          <w:color w:val="000000"/>
          <w:sz w:val="28"/>
          <w:szCs w:val="28"/>
        </w:rPr>
        <w:t xml:space="preserve">Каменского </w:t>
      </w:r>
      <w:r w:rsidR="00457F0E" w:rsidRPr="00284741">
        <w:rPr>
          <w:rFonts w:ascii="Liberation Serif" w:hAnsi="Liberation Serif"/>
          <w:sz w:val="28"/>
          <w:szCs w:val="28"/>
        </w:rPr>
        <w:t xml:space="preserve">муниципального </w:t>
      </w:r>
      <w:r w:rsidR="00602423" w:rsidRPr="00284741">
        <w:rPr>
          <w:rFonts w:ascii="Liberation Serif" w:hAnsi="Liberation Serif"/>
          <w:sz w:val="28"/>
          <w:szCs w:val="28"/>
        </w:rPr>
        <w:t>округа</w:t>
      </w:r>
      <w:r w:rsidR="00457F0E" w:rsidRPr="00284741">
        <w:rPr>
          <w:rFonts w:ascii="Liberation Serif" w:hAnsi="Liberation Serif"/>
          <w:color w:val="000000"/>
          <w:sz w:val="28"/>
          <w:szCs w:val="28"/>
        </w:rPr>
        <w:t xml:space="preserve"> (далее </w:t>
      </w:r>
      <w:r w:rsidR="002F065C">
        <w:rPr>
          <w:rFonts w:ascii="Liberation Serif" w:hAnsi="Liberation Serif"/>
          <w:color w:val="000000"/>
          <w:sz w:val="28"/>
          <w:szCs w:val="28"/>
        </w:rPr>
        <w:t xml:space="preserve">- </w:t>
      </w:r>
      <w:r w:rsidR="00457F0E" w:rsidRPr="00284741">
        <w:rPr>
          <w:rFonts w:ascii="Liberation Serif" w:hAnsi="Liberation Serif"/>
          <w:color w:val="000000"/>
          <w:sz w:val="28"/>
          <w:szCs w:val="28"/>
        </w:rPr>
        <w:t xml:space="preserve">Администрация) </w:t>
      </w:r>
      <w:r w:rsidRPr="00284741">
        <w:rPr>
          <w:rFonts w:ascii="Liberation Serif" w:hAnsi="Liberation Serif"/>
          <w:color w:val="000000"/>
          <w:sz w:val="28"/>
          <w:szCs w:val="28"/>
        </w:rPr>
        <w:t>проведены следующие мероприятия:</w:t>
      </w:r>
    </w:p>
    <w:p w:rsidR="00445800" w:rsidRPr="00284741" w:rsidRDefault="00445800" w:rsidP="00B61E05">
      <w:pPr>
        <w:pStyle w:val="ConsPlusNormal"/>
        <w:spacing w:before="220"/>
        <w:ind w:firstLine="709"/>
        <w:jc w:val="both"/>
        <w:rPr>
          <w:rFonts w:ascii="Liberation Serif" w:hAnsi="Liberation Serif"/>
          <w:sz w:val="28"/>
          <w:szCs w:val="28"/>
        </w:rPr>
      </w:pPr>
      <w:r w:rsidRPr="00284741">
        <w:rPr>
          <w:rFonts w:ascii="Liberation Serif" w:hAnsi="Liberation Serif"/>
          <w:sz w:val="28"/>
          <w:szCs w:val="28"/>
        </w:rPr>
        <w:t>анализ выявленных нарушений антимонопольного законодательства в деятельности Администрации, ее отраслевых (функциональных) и территориальных органов (наличие предостережений, предупреждений, шт</w:t>
      </w:r>
      <w:r w:rsidR="00457F0E" w:rsidRPr="00284741">
        <w:rPr>
          <w:rFonts w:ascii="Liberation Serif" w:hAnsi="Liberation Serif"/>
          <w:sz w:val="28"/>
          <w:szCs w:val="28"/>
        </w:rPr>
        <w:t>рафов, жалоб, возбужденных дел);</w:t>
      </w:r>
    </w:p>
    <w:p w:rsidR="00445800" w:rsidRPr="00284741" w:rsidRDefault="00445800" w:rsidP="00B61E05">
      <w:pPr>
        <w:pStyle w:val="ConsPlusNormal"/>
        <w:spacing w:before="220"/>
        <w:ind w:firstLine="709"/>
        <w:jc w:val="both"/>
        <w:rPr>
          <w:rFonts w:ascii="Liberation Serif" w:hAnsi="Liberation Serif"/>
          <w:sz w:val="28"/>
          <w:szCs w:val="28"/>
        </w:rPr>
      </w:pPr>
      <w:r w:rsidRPr="00284741">
        <w:rPr>
          <w:rFonts w:ascii="Liberation Serif" w:hAnsi="Liberation Serif"/>
          <w:sz w:val="28"/>
          <w:szCs w:val="28"/>
        </w:rPr>
        <w:t>мониторинг и анализ практики применения Администрацией, ее отраслевыми (функциональными) и территориальными органами ан</w:t>
      </w:r>
      <w:r w:rsidR="00457F0E" w:rsidRPr="00284741">
        <w:rPr>
          <w:rFonts w:ascii="Liberation Serif" w:hAnsi="Liberation Serif"/>
          <w:sz w:val="28"/>
          <w:szCs w:val="28"/>
        </w:rPr>
        <w:t>тимонопольного законодательства.</w:t>
      </w:r>
    </w:p>
    <w:p w:rsidR="005068AB" w:rsidRDefault="005068AB" w:rsidP="005068AB">
      <w:pPr>
        <w:pStyle w:val="1"/>
        <w:ind w:left="20" w:right="20" w:firstLine="709"/>
        <w:jc w:val="both"/>
        <w:rPr>
          <w:rFonts w:ascii="Liberation Serif" w:hAnsi="Liberation Serif"/>
          <w:color w:val="000000"/>
          <w:sz w:val="28"/>
          <w:szCs w:val="28"/>
        </w:rPr>
      </w:pPr>
    </w:p>
    <w:p w:rsidR="00284741" w:rsidRPr="00FE4B3D" w:rsidRDefault="00284741" w:rsidP="00FE4B3D">
      <w:pPr>
        <w:pStyle w:val="1"/>
        <w:spacing w:line="240" w:lineRule="auto"/>
        <w:ind w:left="20" w:right="20"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FE4B3D">
        <w:rPr>
          <w:rFonts w:ascii="Liberation Serif" w:hAnsi="Liberation Serif"/>
          <w:color w:val="000000"/>
          <w:sz w:val="28"/>
          <w:szCs w:val="28"/>
        </w:rPr>
        <w:t>По результатам анализа, за 202</w:t>
      </w:r>
      <w:r w:rsidR="009F06C9" w:rsidRPr="00FE4B3D">
        <w:rPr>
          <w:rFonts w:ascii="Liberation Serif" w:hAnsi="Liberation Serif"/>
          <w:color w:val="000000"/>
          <w:sz w:val="28"/>
          <w:szCs w:val="28"/>
        </w:rPr>
        <w:t>5</w:t>
      </w:r>
      <w:r w:rsidRPr="00FE4B3D">
        <w:rPr>
          <w:rFonts w:ascii="Liberation Serif" w:hAnsi="Liberation Serif"/>
          <w:color w:val="000000"/>
          <w:sz w:val="28"/>
          <w:szCs w:val="28"/>
        </w:rPr>
        <w:t xml:space="preserve"> г. нарушений требований Федерального закона от 26.07.2006 № 135-ФЗ «О защите конкуренции» выявлено не было. Судебных актов</w:t>
      </w:r>
      <w:r w:rsidR="002F065C" w:rsidRPr="00FE4B3D">
        <w:rPr>
          <w:rFonts w:ascii="Liberation Serif" w:hAnsi="Liberation Serif"/>
          <w:color w:val="000000"/>
          <w:sz w:val="28"/>
          <w:szCs w:val="28"/>
        </w:rPr>
        <w:t>,</w:t>
      </w:r>
      <w:r w:rsidRPr="00FE4B3D"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="004C3F11" w:rsidRPr="00FE4B3D">
        <w:rPr>
          <w:rFonts w:ascii="Liberation Serif" w:hAnsi="Liberation Serif"/>
          <w:color w:val="000000"/>
          <w:sz w:val="28"/>
          <w:szCs w:val="28"/>
        </w:rPr>
        <w:t>вступивших в законную силу</w:t>
      </w:r>
      <w:r w:rsidR="002F065C" w:rsidRPr="00FE4B3D">
        <w:rPr>
          <w:rFonts w:ascii="Liberation Serif" w:hAnsi="Liberation Serif"/>
          <w:color w:val="000000"/>
          <w:sz w:val="28"/>
          <w:szCs w:val="28"/>
        </w:rPr>
        <w:t>,</w:t>
      </w:r>
      <w:r w:rsidR="004C3F11" w:rsidRPr="00FE4B3D">
        <w:rPr>
          <w:rFonts w:ascii="Liberation Serif" w:hAnsi="Liberation Serif"/>
          <w:color w:val="000000"/>
          <w:sz w:val="28"/>
          <w:szCs w:val="28"/>
        </w:rPr>
        <w:t xml:space="preserve"> н</w:t>
      </w:r>
      <w:r w:rsidRPr="00FE4B3D">
        <w:rPr>
          <w:rFonts w:ascii="Liberation Serif" w:hAnsi="Liberation Serif"/>
          <w:color w:val="000000"/>
          <w:sz w:val="28"/>
          <w:szCs w:val="28"/>
        </w:rPr>
        <w:t>е имеется. Акты Управления Федеральной антимонопольной службы РФ по Свердловской области в отношении Администрации Каменского муниципального округа не поступали, предупреждения не выдавались.</w:t>
      </w:r>
    </w:p>
    <w:p w:rsidR="00FE4B3D" w:rsidRDefault="00FE4B3D" w:rsidP="00FE4B3D">
      <w:pPr>
        <w:pStyle w:val="1"/>
        <w:spacing w:line="240" w:lineRule="auto"/>
        <w:ind w:left="20" w:right="20"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</w:p>
    <w:p w:rsidR="005068AB" w:rsidRPr="00FE4B3D" w:rsidRDefault="002F065C" w:rsidP="00FE4B3D">
      <w:pPr>
        <w:pStyle w:val="1"/>
        <w:spacing w:line="240" w:lineRule="auto"/>
        <w:ind w:left="20" w:right="2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 w:rsidRPr="00FE4B3D">
        <w:rPr>
          <w:rFonts w:ascii="Liberation Serif" w:hAnsi="Liberation Serif" w:cs="Liberation Serif"/>
          <w:color w:val="000000"/>
          <w:sz w:val="28"/>
          <w:szCs w:val="28"/>
        </w:rPr>
        <w:t>Управлени</w:t>
      </w:r>
      <w:r w:rsidRPr="00FE4B3D">
        <w:rPr>
          <w:rFonts w:ascii="Liberation Serif" w:hAnsi="Liberation Serif" w:cs="Liberation Serif"/>
          <w:color w:val="000000"/>
          <w:sz w:val="28"/>
          <w:szCs w:val="28"/>
        </w:rPr>
        <w:t>ем</w:t>
      </w:r>
      <w:r w:rsidRPr="00FE4B3D">
        <w:rPr>
          <w:rFonts w:ascii="Liberation Serif" w:hAnsi="Liberation Serif" w:cs="Liberation Serif"/>
          <w:color w:val="000000"/>
          <w:sz w:val="28"/>
          <w:szCs w:val="28"/>
        </w:rPr>
        <w:t xml:space="preserve"> Федеральной антимонопольной службы по Свердловской области </w:t>
      </w:r>
      <w:r w:rsidRPr="00FE4B3D">
        <w:rPr>
          <w:rFonts w:ascii="Liberation Serif" w:hAnsi="Liberation Serif" w:cs="Liberation Serif"/>
          <w:color w:val="000000"/>
          <w:sz w:val="28"/>
          <w:szCs w:val="28"/>
        </w:rPr>
        <w:t xml:space="preserve">на основании </w:t>
      </w:r>
      <w:r w:rsidRPr="00FE4B3D">
        <w:rPr>
          <w:rFonts w:ascii="Liberation Serif" w:hAnsi="Liberation Serif" w:cs="Liberation Serif"/>
          <w:sz w:val="28"/>
          <w:szCs w:val="28"/>
          <w:lang w:eastAsia="ru-RU"/>
        </w:rPr>
        <w:t>информаци</w:t>
      </w:r>
      <w:r w:rsidR="00FE4B3D" w:rsidRPr="00FE4B3D">
        <w:rPr>
          <w:rFonts w:ascii="Liberation Serif" w:hAnsi="Liberation Serif" w:cs="Liberation Serif"/>
          <w:sz w:val="28"/>
          <w:szCs w:val="28"/>
          <w:lang w:eastAsia="ru-RU"/>
        </w:rPr>
        <w:t>и поступившей</w:t>
      </w:r>
      <w:r w:rsidRPr="00FE4B3D">
        <w:rPr>
          <w:rFonts w:ascii="Liberation Serif" w:hAnsi="Liberation Serif" w:cs="Liberation Serif"/>
          <w:sz w:val="28"/>
          <w:szCs w:val="28"/>
          <w:lang w:eastAsia="ru-RU"/>
        </w:rPr>
        <w:t xml:space="preserve"> от </w:t>
      </w:r>
      <w:proofErr w:type="spellStart"/>
      <w:r w:rsidRPr="00FE4B3D">
        <w:rPr>
          <w:rFonts w:ascii="Liberation Serif" w:hAnsi="Liberation Serif" w:cs="Liberation Serif"/>
          <w:sz w:val="28"/>
          <w:szCs w:val="28"/>
          <w:lang w:eastAsia="ru-RU"/>
        </w:rPr>
        <w:t>Бикташева</w:t>
      </w:r>
      <w:proofErr w:type="spellEnd"/>
      <w:r w:rsidRPr="00FE4B3D">
        <w:rPr>
          <w:rFonts w:ascii="Liberation Serif" w:hAnsi="Liberation Serif" w:cs="Liberation Serif"/>
          <w:sz w:val="28"/>
          <w:szCs w:val="28"/>
          <w:lang w:eastAsia="ru-RU"/>
        </w:rPr>
        <w:t xml:space="preserve"> Э.С. </w:t>
      </w:r>
      <w:r w:rsidRPr="00FE4B3D">
        <w:rPr>
          <w:rFonts w:ascii="Liberation Serif" w:hAnsi="Liberation Serif" w:cs="Liberation Serif"/>
          <w:color w:val="000000"/>
          <w:sz w:val="28"/>
          <w:szCs w:val="28"/>
        </w:rPr>
        <w:t>проведена в</w:t>
      </w:r>
      <w:r w:rsidR="005068AB" w:rsidRPr="00FE4B3D">
        <w:rPr>
          <w:rFonts w:ascii="Liberation Serif" w:hAnsi="Liberation Serif" w:cs="Liberation Serif"/>
          <w:sz w:val="28"/>
          <w:szCs w:val="28"/>
          <w:lang w:eastAsia="ru-RU"/>
        </w:rPr>
        <w:t xml:space="preserve">неплановая проверка в соответствии с п. 2 ч. 15 ст. 99 Закона о контрактной системе. </w:t>
      </w:r>
      <w:r w:rsidRPr="00FE4B3D">
        <w:rPr>
          <w:rFonts w:ascii="Liberation Serif" w:hAnsi="Liberation Serif" w:cs="Liberation Serif"/>
          <w:color w:val="000000"/>
          <w:sz w:val="28"/>
          <w:szCs w:val="28"/>
        </w:rPr>
        <w:t>Решением</w:t>
      </w:r>
      <w:r w:rsidRPr="00FE4B3D">
        <w:rPr>
          <w:rFonts w:ascii="Liberation Serif" w:hAnsi="Liberation Serif" w:cs="Liberation Serif"/>
          <w:color w:val="000000"/>
          <w:sz w:val="28"/>
          <w:szCs w:val="28"/>
        </w:rPr>
        <w:t xml:space="preserve"> № 066/06/99-2157/2025 </w:t>
      </w:r>
      <w:r w:rsidRPr="00FE4B3D">
        <w:rPr>
          <w:rFonts w:ascii="Liberation Serif" w:hAnsi="Liberation Serif" w:cs="Liberation Serif"/>
          <w:color w:val="000000"/>
          <w:sz w:val="28"/>
          <w:szCs w:val="28"/>
        </w:rPr>
        <w:t>от</w:t>
      </w:r>
      <w:r w:rsidRPr="00FE4B3D">
        <w:rPr>
          <w:rFonts w:ascii="Liberation Serif" w:hAnsi="Liberation Serif" w:cs="Liberation Serif"/>
          <w:color w:val="000000"/>
          <w:sz w:val="28"/>
          <w:szCs w:val="28"/>
        </w:rPr>
        <w:t xml:space="preserve"> 24.07.2025</w:t>
      </w:r>
      <w:r w:rsidRPr="00FE4B3D">
        <w:rPr>
          <w:rFonts w:ascii="Liberation Serif" w:hAnsi="Liberation Serif" w:cs="Liberation Serif"/>
          <w:color w:val="000000"/>
          <w:sz w:val="28"/>
          <w:szCs w:val="28"/>
        </w:rPr>
        <w:t xml:space="preserve"> в</w:t>
      </w:r>
      <w:r w:rsidR="005068AB" w:rsidRPr="00FE4B3D">
        <w:rPr>
          <w:rFonts w:ascii="Liberation Serif" w:hAnsi="Liberation Serif" w:cs="Liberation Serif"/>
          <w:sz w:val="28"/>
          <w:szCs w:val="28"/>
          <w:lang w:eastAsia="ru-RU"/>
        </w:rPr>
        <w:t xml:space="preserve"> действиях заказчика в лице </w:t>
      </w:r>
      <w:r w:rsidR="005068AB" w:rsidRPr="00FE4B3D">
        <w:rPr>
          <w:rFonts w:ascii="Liberation Serif" w:eastAsia="Calibri" w:hAnsi="Liberation Serif" w:cs="Liberation Serif"/>
          <w:sz w:val="28"/>
          <w:szCs w:val="28"/>
        </w:rPr>
        <w:t>Администрации Каменского муниципального округа Свердловской области, уполномоченного органа в лице Департамента государственных закупок Свердловской области,</w:t>
      </w:r>
      <w:r w:rsidR="005068AB" w:rsidRPr="00FE4B3D">
        <w:rPr>
          <w:rFonts w:ascii="Liberation Serif" w:hAnsi="Liberation Serif" w:cs="Liberation Serif"/>
          <w:sz w:val="28"/>
          <w:szCs w:val="28"/>
          <w:lang w:eastAsia="ru-RU"/>
        </w:rPr>
        <w:t xml:space="preserve"> закупочной комиссии нарушений Закона о контрактной системе не выявлено.</w:t>
      </w:r>
    </w:p>
    <w:p w:rsidR="00FE4B3D" w:rsidRDefault="00FE4B3D" w:rsidP="00284741">
      <w:pPr>
        <w:pStyle w:val="1"/>
        <w:ind w:left="20" w:right="20" w:firstLine="709"/>
        <w:jc w:val="both"/>
        <w:rPr>
          <w:rFonts w:ascii="Liberation Serif" w:hAnsi="Liberation Serif"/>
          <w:color w:val="000000"/>
          <w:sz w:val="28"/>
          <w:szCs w:val="28"/>
        </w:rPr>
      </w:pPr>
    </w:p>
    <w:p w:rsidR="00284741" w:rsidRPr="00284741" w:rsidRDefault="00284741" w:rsidP="00284741">
      <w:pPr>
        <w:pStyle w:val="1"/>
        <w:ind w:left="20" w:right="20"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284741">
        <w:rPr>
          <w:rFonts w:ascii="Liberation Serif" w:hAnsi="Liberation Serif"/>
          <w:color w:val="000000"/>
          <w:sz w:val="28"/>
          <w:szCs w:val="28"/>
        </w:rPr>
        <w:t>По итогам проводимого анализа нормативных правовых актов (проектов нормативных правовых актов) сделан вывод об их соответствии антимонопольному законодательству, о нецелесообразности внесения изменений в действующие нормативные правовые акты.</w:t>
      </w:r>
    </w:p>
    <w:p w:rsidR="00284741" w:rsidRPr="00284741" w:rsidRDefault="00284741" w:rsidP="00284741">
      <w:pPr>
        <w:pStyle w:val="1"/>
        <w:ind w:left="20" w:right="20" w:firstLine="709"/>
        <w:jc w:val="both"/>
        <w:rPr>
          <w:rFonts w:ascii="Liberation Serif" w:hAnsi="Liberation Serif"/>
          <w:color w:val="000000"/>
          <w:sz w:val="28"/>
          <w:szCs w:val="28"/>
        </w:rPr>
      </w:pPr>
    </w:p>
    <w:p w:rsidR="00284741" w:rsidRPr="00284741" w:rsidRDefault="00284741" w:rsidP="00284741">
      <w:pPr>
        <w:pStyle w:val="1"/>
        <w:shd w:val="clear" w:color="auto" w:fill="auto"/>
        <w:ind w:left="20" w:right="20"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284741">
        <w:rPr>
          <w:rFonts w:ascii="Liberation Serif" w:hAnsi="Liberation Serif"/>
          <w:color w:val="000000"/>
          <w:sz w:val="28"/>
          <w:szCs w:val="28"/>
        </w:rPr>
        <w:t xml:space="preserve">Проведена оценка эффективности функционирования антимонопольного </w:t>
      </w:r>
      <w:proofErr w:type="spellStart"/>
      <w:r w:rsidRPr="00284741">
        <w:rPr>
          <w:rFonts w:ascii="Liberation Serif" w:hAnsi="Liberation Serif"/>
          <w:color w:val="000000"/>
          <w:sz w:val="28"/>
          <w:szCs w:val="28"/>
        </w:rPr>
        <w:t>комплаенса</w:t>
      </w:r>
      <w:proofErr w:type="spellEnd"/>
      <w:r w:rsidRPr="00284741">
        <w:rPr>
          <w:rFonts w:ascii="Liberation Serif" w:hAnsi="Liberation Serif"/>
          <w:color w:val="000000"/>
          <w:sz w:val="28"/>
          <w:szCs w:val="28"/>
        </w:rPr>
        <w:t>, в 202</w:t>
      </w:r>
      <w:r w:rsidR="009F06C9">
        <w:rPr>
          <w:rFonts w:ascii="Liberation Serif" w:hAnsi="Liberation Serif"/>
          <w:color w:val="000000"/>
          <w:sz w:val="28"/>
          <w:szCs w:val="28"/>
        </w:rPr>
        <w:t>5</w:t>
      </w:r>
      <w:r w:rsidRPr="00284741">
        <w:rPr>
          <w:rFonts w:ascii="Liberation Serif" w:hAnsi="Liberation Serif"/>
          <w:color w:val="000000"/>
          <w:sz w:val="28"/>
          <w:szCs w:val="28"/>
        </w:rPr>
        <w:t xml:space="preserve"> году правонарушени</w:t>
      </w:r>
      <w:r w:rsidR="00E06BB8">
        <w:rPr>
          <w:rFonts w:ascii="Liberation Serif" w:hAnsi="Liberation Serif"/>
          <w:color w:val="000000"/>
          <w:sz w:val="28"/>
          <w:szCs w:val="28"/>
        </w:rPr>
        <w:t>я</w:t>
      </w:r>
      <w:r w:rsidRPr="00284741">
        <w:rPr>
          <w:rFonts w:ascii="Liberation Serif" w:hAnsi="Liberation Serif"/>
          <w:color w:val="000000"/>
          <w:sz w:val="28"/>
          <w:szCs w:val="28"/>
        </w:rPr>
        <w:t xml:space="preserve"> в области антимонопольного законодательства </w:t>
      </w:r>
      <w:r w:rsidR="00E06BB8">
        <w:rPr>
          <w:rFonts w:ascii="Liberation Serif" w:hAnsi="Liberation Serif"/>
          <w:color w:val="000000"/>
          <w:sz w:val="28"/>
          <w:szCs w:val="28"/>
        </w:rPr>
        <w:t>отсутствуют</w:t>
      </w:r>
      <w:r w:rsidRPr="00284741">
        <w:rPr>
          <w:rFonts w:ascii="Liberation Serif" w:hAnsi="Liberation Serif"/>
          <w:color w:val="000000"/>
          <w:sz w:val="28"/>
          <w:szCs w:val="28"/>
        </w:rPr>
        <w:t>.</w:t>
      </w:r>
      <w:r w:rsidR="00E06BB8">
        <w:rPr>
          <w:rFonts w:ascii="Liberation Serif" w:hAnsi="Liberation Serif"/>
          <w:color w:val="000000"/>
          <w:sz w:val="28"/>
          <w:szCs w:val="28"/>
        </w:rPr>
        <w:t xml:space="preserve"> </w:t>
      </w:r>
    </w:p>
    <w:p w:rsidR="00BB3BEF" w:rsidRPr="00284741" w:rsidRDefault="00BB3BEF" w:rsidP="00BB3BEF">
      <w:pPr>
        <w:widowControl w:val="0"/>
        <w:spacing w:after="0" w:line="322" w:lineRule="exact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</w:p>
    <w:p w:rsidR="006E1D77" w:rsidRPr="00284741" w:rsidRDefault="006E1D77" w:rsidP="00BB3BEF">
      <w:pPr>
        <w:widowControl w:val="0"/>
        <w:spacing w:after="0" w:line="322" w:lineRule="exact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</w:p>
    <w:p w:rsidR="00EF3714" w:rsidRPr="00284741" w:rsidRDefault="001459C8" w:rsidP="00EF3714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284741">
        <w:rPr>
          <w:rFonts w:ascii="Liberation Serif" w:hAnsi="Liberation Serif"/>
          <w:color w:val="000000"/>
          <w:sz w:val="28"/>
          <w:szCs w:val="28"/>
        </w:rPr>
        <w:t>Главный специалист</w:t>
      </w:r>
      <w:r w:rsidR="00EF3714" w:rsidRPr="00284741">
        <w:rPr>
          <w:rFonts w:ascii="Liberation Serif" w:hAnsi="Liberation Serif"/>
          <w:color w:val="000000"/>
          <w:sz w:val="28"/>
          <w:szCs w:val="28"/>
        </w:rPr>
        <w:t xml:space="preserve"> отдела по правовой</w:t>
      </w:r>
    </w:p>
    <w:p w:rsidR="00284741" w:rsidRDefault="00EF3714" w:rsidP="00FE4B3D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284741">
        <w:rPr>
          <w:rFonts w:ascii="Liberation Serif" w:hAnsi="Liberation Serif"/>
          <w:color w:val="000000"/>
          <w:sz w:val="28"/>
          <w:szCs w:val="28"/>
        </w:rPr>
        <w:t xml:space="preserve">и кадровой работе Администрации </w:t>
      </w:r>
      <w:r w:rsidRPr="00284741">
        <w:rPr>
          <w:rFonts w:ascii="Liberation Serif" w:hAnsi="Liberation Serif"/>
          <w:color w:val="000000"/>
          <w:sz w:val="28"/>
          <w:szCs w:val="28"/>
        </w:rPr>
        <w:tab/>
      </w:r>
      <w:r w:rsidRPr="00284741">
        <w:rPr>
          <w:rFonts w:ascii="Liberation Serif" w:hAnsi="Liberation Serif"/>
          <w:color w:val="000000"/>
          <w:sz w:val="28"/>
          <w:szCs w:val="28"/>
        </w:rPr>
        <w:tab/>
      </w:r>
      <w:r w:rsidRPr="00284741">
        <w:rPr>
          <w:rFonts w:ascii="Liberation Serif" w:hAnsi="Liberation Serif"/>
          <w:color w:val="000000"/>
          <w:sz w:val="28"/>
          <w:szCs w:val="28"/>
        </w:rPr>
        <w:tab/>
      </w:r>
      <w:r w:rsidRPr="00284741">
        <w:rPr>
          <w:rFonts w:ascii="Liberation Serif" w:hAnsi="Liberation Serif"/>
          <w:color w:val="000000"/>
          <w:sz w:val="28"/>
          <w:szCs w:val="28"/>
        </w:rPr>
        <w:tab/>
      </w:r>
      <w:r w:rsidR="001459C8" w:rsidRPr="00284741">
        <w:rPr>
          <w:rFonts w:ascii="Liberation Serif" w:hAnsi="Liberation Serif"/>
          <w:color w:val="000000"/>
          <w:sz w:val="28"/>
          <w:szCs w:val="28"/>
        </w:rPr>
        <w:t>О.В. Мальцева</w:t>
      </w:r>
    </w:p>
    <w:sectPr w:rsidR="00284741" w:rsidSect="00FE4B3D">
      <w:pgSz w:w="11906" w:h="16838"/>
      <w:pgMar w:top="851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CD0018"/>
    <w:multiLevelType w:val="multilevel"/>
    <w:tmpl w:val="7B3058C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4"/>
        <w:szCs w:val="1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75B25FE"/>
    <w:multiLevelType w:val="multilevel"/>
    <w:tmpl w:val="6B1EDA5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CC15102"/>
    <w:multiLevelType w:val="multilevel"/>
    <w:tmpl w:val="FC3043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868"/>
    <w:rsid w:val="000014DD"/>
    <w:rsid w:val="00070868"/>
    <w:rsid w:val="00094F5F"/>
    <w:rsid w:val="000C0B73"/>
    <w:rsid w:val="000C4550"/>
    <w:rsid w:val="00105FD9"/>
    <w:rsid w:val="00106F93"/>
    <w:rsid w:val="0012568B"/>
    <w:rsid w:val="001459C8"/>
    <w:rsid w:val="001649FA"/>
    <w:rsid w:val="001A72B4"/>
    <w:rsid w:val="001A74A6"/>
    <w:rsid w:val="001E3A3F"/>
    <w:rsid w:val="001F6B13"/>
    <w:rsid w:val="00284741"/>
    <w:rsid w:val="002F065C"/>
    <w:rsid w:val="002F6220"/>
    <w:rsid w:val="00352E11"/>
    <w:rsid w:val="00360422"/>
    <w:rsid w:val="00362E45"/>
    <w:rsid w:val="0039070B"/>
    <w:rsid w:val="003F4685"/>
    <w:rsid w:val="003F7830"/>
    <w:rsid w:val="00410C76"/>
    <w:rsid w:val="00422443"/>
    <w:rsid w:val="00445800"/>
    <w:rsid w:val="00457F0E"/>
    <w:rsid w:val="0048376D"/>
    <w:rsid w:val="004C3F11"/>
    <w:rsid w:val="005068AB"/>
    <w:rsid w:val="005628E9"/>
    <w:rsid w:val="005779FA"/>
    <w:rsid w:val="00602423"/>
    <w:rsid w:val="00620594"/>
    <w:rsid w:val="00622D41"/>
    <w:rsid w:val="006401A1"/>
    <w:rsid w:val="00653D10"/>
    <w:rsid w:val="006651F5"/>
    <w:rsid w:val="0066653F"/>
    <w:rsid w:val="006A1EE6"/>
    <w:rsid w:val="006C6C90"/>
    <w:rsid w:val="006E1D77"/>
    <w:rsid w:val="006E31D9"/>
    <w:rsid w:val="00746668"/>
    <w:rsid w:val="0075159D"/>
    <w:rsid w:val="00771386"/>
    <w:rsid w:val="00781588"/>
    <w:rsid w:val="007A3418"/>
    <w:rsid w:val="007C2426"/>
    <w:rsid w:val="007E033D"/>
    <w:rsid w:val="008076C6"/>
    <w:rsid w:val="00820CE0"/>
    <w:rsid w:val="00840455"/>
    <w:rsid w:val="008779AD"/>
    <w:rsid w:val="0088182F"/>
    <w:rsid w:val="0089785A"/>
    <w:rsid w:val="008D0E1E"/>
    <w:rsid w:val="008E1093"/>
    <w:rsid w:val="00927741"/>
    <w:rsid w:val="009323B2"/>
    <w:rsid w:val="00942D9E"/>
    <w:rsid w:val="009F06C9"/>
    <w:rsid w:val="009F4075"/>
    <w:rsid w:val="00A05877"/>
    <w:rsid w:val="00A24F6D"/>
    <w:rsid w:val="00A51F6B"/>
    <w:rsid w:val="00A53570"/>
    <w:rsid w:val="00A90469"/>
    <w:rsid w:val="00B07D12"/>
    <w:rsid w:val="00B467AA"/>
    <w:rsid w:val="00B61E05"/>
    <w:rsid w:val="00B64B10"/>
    <w:rsid w:val="00B671F7"/>
    <w:rsid w:val="00BB3BEF"/>
    <w:rsid w:val="00BC26BA"/>
    <w:rsid w:val="00BD60FA"/>
    <w:rsid w:val="00C10094"/>
    <w:rsid w:val="00C3388E"/>
    <w:rsid w:val="00C37975"/>
    <w:rsid w:val="00C714D5"/>
    <w:rsid w:val="00C802B8"/>
    <w:rsid w:val="00C867BC"/>
    <w:rsid w:val="00CC069D"/>
    <w:rsid w:val="00CE7DB0"/>
    <w:rsid w:val="00D01D69"/>
    <w:rsid w:val="00DC0DE6"/>
    <w:rsid w:val="00DC5DF7"/>
    <w:rsid w:val="00DD7B70"/>
    <w:rsid w:val="00E06BB8"/>
    <w:rsid w:val="00E11D2E"/>
    <w:rsid w:val="00E42285"/>
    <w:rsid w:val="00E9250B"/>
    <w:rsid w:val="00EC756E"/>
    <w:rsid w:val="00EF3714"/>
    <w:rsid w:val="00F05EB9"/>
    <w:rsid w:val="00F6270A"/>
    <w:rsid w:val="00FA710A"/>
    <w:rsid w:val="00FE4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CB7E7"/>
  <w15:docId w15:val="{E5A3DE81-2DC2-4AE6-AB55-21ED83C3F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04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C867BC"/>
    <w:rPr>
      <w:rFonts w:ascii="Times New Roman" w:eastAsia="Times New Roman" w:hAnsi="Times New Roman" w:cs="Times New Roman"/>
      <w:sz w:val="29"/>
      <w:szCs w:val="2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867BC"/>
    <w:pPr>
      <w:widowControl w:val="0"/>
      <w:shd w:val="clear" w:color="auto" w:fill="FFFFFF"/>
      <w:spacing w:after="0" w:line="365" w:lineRule="exact"/>
      <w:jc w:val="center"/>
    </w:pPr>
    <w:rPr>
      <w:rFonts w:ascii="Times New Roman" w:eastAsia="Times New Roman" w:hAnsi="Times New Roman" w:cs="Times New Roman"/>
      <w:sz w:val="29"/>
      <w:szCs w:val="29"/>
    </w:rPr>
  </w:style>
  <w:style w:type="character" w:customStyle="1" w:styleId="a3">
    <w:name w:val="Основной текст_"/>
    <w:basedOn w:val="a0"/>
    <w:link w:val="1"/>
    <w:rsid w:val="002F6220"/>
    <w:rPr>
      <w:rFonts w:ascii="Times New Roman" w:eastAsia="Times New Roman" w:hAnsi="Times New Roman" w:cs="Times New Roman"/>
      <w:spacing w:val="-1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3"/>
    <w:rsid w:val="002F6220"/>
    <w:pPr>
      <w:widowControl w:val="0"/>
      <w:shd w:val="clear" w:color="auto" w:fill="FFFFFF"/>
      <w:spacing w:after="0" w:line="322" w:lineRule="exact"/>
    </w:pPr>
    <w:rPr>
      <w:rFonts w:ascii="Times New Roman" w:eastAsia="Times New Roman" w:hAnsi="Times New Roman" w:cs="Times New Roman"/>
      <w:spacing w:val="-1"/>
      <w:sz w:val="26"/>
      <w:szCs w:val="26"/>
    </w:rPr>
  </w:style>
  <w:style w:type="paragraph" w:customStyle="1" w:styleId="ConsPlusNormal">
    <w:name w:val="ConsPlusNormal"/>
    <w:rsid w:val="0044580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Strong"/>
    <w:uiPriority w:val="22"/>
    <w:qFormat/>
    <w:rsid w:val="00781588"/>
    <w:rPr>
      <w:b/>
      <w:bCs/>
    </w:rPr>
  </w:style>
  <w:style w:type="paragraph" w:customStyle="1" w:styleId="21">
    <w:name w:val="Основной текст2"/>
    <w:basedOn w:val="a"/>
    <w:rsid w:val="000C4550"/>
    <w:pPr>
      <w:widowControl w:val="0"/>
      <w:shd w:val="clear" w:color="auto" w:fill="FFFFFF"/>
      <w:spacing w:before="60" w:after="0" w:line="643" w:lineRule="exact"/>
      <w:ind w:hanging="560"/>
      <w:jc w:val="center"/>
    </w:pPr>
    <w:rPr>
      <w:rFonts w:ascii="Times New Roman" w:eastAsia="Times New Roman" w:hAnsi="Times New Roman" w:cs="Times New Roman"/>
      <w:color w:val="000000"/>
      <w:spacing w:val="2"/>
      <w:sz w:val="25"/>
      <w:szCs w:val="25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604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604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2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</dc:creator>
  <cp:keywords/>
  <dc:description/>
  <cp:lastModifiedBy>User1</cp:lastModifiedBy>
  <cp:revision>4</cp:revision>
  <cp:lastPrinted>2026-02-03T04:08:00Z</cp:lastPrinted>
  <dcterms:created xsi:type="dcterms:W3CDTF">2026-02-02T03:31:00Z</dcterms:created>
  <dcterms:modified xsi:type="dcterms:W3CDTF">2026-02-03T04:13:00Z</dcterms:modified>
</cp:coreProperties>
</file>